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69" w:rsidRDefault="00C42157" w:rsidP="00C42157">
      <w:pPr>
        <w:tabs>
          <w:tab w:val="right" w:pos="9752"/>
        </w:tabs>
        <w:spacing w:line="0" w:lineRule="atLeast"/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豊田市</w:t>
      </w:r>
      <w:r w:rsidR="000155DF" w:rsidRPr="000868C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B8EB3" wp14:editId="2DDE49C3">
                <wp:simplePos x="0" y="0"/>
                <wp:positionH relativeFrom="margin">
                  <wp:posOffset>-93345</wp:posOffset>
                </wp:positionH>
                <wp:positionV relativeFrom="margin">
                  <wp:posOffset>-290830</wp:posOffset>
                </wp:positionV>
                <wp:extent cx="6276975" cy="11049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104900"/>
                        </a:xfrm>
                        <a:prstGeom prst="rect">
                          <a:avLst/>
                        </a:prstGeom>
                        <a:noFill/>
                        <a:ln w="762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604" w:rsidRPr="00F02908" w:rsidRDefault="00EA0199" w:rsidP="00F0290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F029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  <w:t>中部</w:t>
                            </w:r>
                            <w:r w:rsidRPr="00F029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経済産業局</w:t>
                            </w:r>
                            <w:r w:rsidR="005447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・名古屋商工会議所</w:t>
                            </w:r>
                            <w:r w:rsidRPr="00F029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Pr="00F029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  <w:t>豊田市</w:t>
                            </w:r>
                            <w:r w:rsidR="00D31396" w:rsidRPr="00F029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主催</w:t>
                            </w:r>
                          </w:p>
                          <w:p w:rsidR="005810DF" w:rsidRPr="005810DF" w:rsidRDefault="00215A1D" w:rsidP="005810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38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</w:pPr>
                            <w:r w:rsidRPr="00215A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40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>３団体合同</w:t>
                            </w:r>
                            <w:r w:rsidRPr="00215A1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40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>ビ</w:t>
                            </w:r>
                            <w:r w:rsidRPr="00215A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00"/>
                                <w:sz w:val="40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>ジネス</w:t>
                            </w:r>
                            <w:r w:rsidRPr="00215A1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40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>交流会</w:t>
                            </w:r>
                          </w:p>
                          <w:p w:rsidR="00372440" w:rsidRPr="00366A26" w:rsidRDefault="005810DF" w:rsidP="00366A26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36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</w:pPr>
                            <w:r w:rsidRPr="00215A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32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>&amp;</w:t>
                            </w:r>
                            <w:r w:rsidR="00215A1D" w:rsidRPr="00215A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32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>ものづくり創造拠点</w:t>
                            </w:r>
                            <w:r w:rsidR="00215A1D" w:rsidRPr="00215A1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32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>ＳＥＮＴＡＮ</w:t>
                            </w:r>
                            <w:r w:rsidR="002777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32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>施設</w:t>
                            </w:r>
                            <w:r w:rsidR="00215A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32"/>
                                <w:szCs w:val="3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</w:rPr>
                              <w:t>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35pt;margin-top:-22.9pt;width:494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WUhwIAAD0FAAAOAAAAZHJzL2Uyb0RvYy54bWysVM1uEzEQviPxDpbvdJMoTWjUTRVaFSFV&#10;tCIgzo7XblbYHmM72Q3HRkI8BK+AOPM8+yKMvZsfFS5FXHY9/zPf/Jxf1FqRtXC+BJPT/kmPEmE4&#10;FKW5z+mH99cvXlLiAzMFU2BETjfC04vp82fnlZ2IASxBFcIRdGL8pLI5XYZgJ1nm+VJo5k/ACoNC&#10;CU6zgKS7zwrHKvSuVTbo9UZZBa6wDrjwHrlXrZBOk38pBQ+3UnoRiMop5hbS16XvIn6z6Tmb3Dtm&#10;lyXv0mD/kIVmpcGge1dXLDCycuUfrnTJHXiQ4YSDzkDKkotUA1bT7z2qZr5kVqRaEBxv9zD5/+eW&#10;v13fOVIW2DtKDNPYomb7tXn40Tz8arbfSLP93my3zcNPpEk/wlVZP0GruUW7UL+COpp2fI/MiEIt&#10;nY5/rI+gHIHf7MEWdSAcmaPBeHQ2PqWEo6zf7w3Peqkd2cHcOh9eC9AkPnLqsJsJZLa+8QFDoupO&#10;JUYzcF0qlTqqDKlyOh7hiCSLvQhNlInKIg1H5yfW1OaeXmGjRNRR5p2QCE4qITLSWIpL5cia4UAx&#10;zoUJqfrkF7WjlsQsnmLY6R+yeopxW8cuMpiwN9alAZeqf5R28WmXsmz1EcmjuuMz1Iu66+kCig22&#10;2kG7O97y6xLbccN8uGMOlwW7iwcg3OJHKkDYoXtRsgT35W/8qI8zjFJKKly+nPrPK+YEJeqNwek+&#10;6w+HcVsTMTwdD5Bwx5LFscSs9CVgO3CCMbv0jPpB7Z7Sgf6Id2IWo6KIGY6xc8qD2xGXoT0KeGm4&#10;mM2SGm6oZeHGzC2PzmN/DMxWAWSZpi8C1aLTAYg7moayuyfxCBzTSetw9aa/AQAA//8DAFBLAwQU&#10;AAYACAAAACEAsglYweIAAAALAQAADwAAAGRycy9kb3ducmV2LnhtbEyPQU+DQBCF7yb+h82YeDHt&#10;Aq2lIktjjB5M2sSWpuctjEBkZwm7UPTXO5709l7my5v30s1kWjFi7xpLCsJ5AAKpsGVDlYJj/jpb&#10;g3BeU6lbS6jgCx1ssuurVCelvdAex4OvBIeQS7SC2vsukdIVNRrt5rZD4tuH7Y32bPtKlr2+cLhp&#10;ZRQEK2l0Q/yh1h0+11h8Hgaj4G4Mi3h7+j5G+cvw/pb73WI/7pS6vZmeHkF4nPwfDL/1uTpk3Ols&#10;ByqdaBXMwmXMKIvlPW9g4iFesDgzGq0jkFkq/2/IfgAAAP//AwBQSwECLQAUAAYACAAAACEAtoM4&#10;kv4AAADhAQAAEwAAAAAAAAAAAAAAAAAAAAAAW0NvbnRlbnRfVHlwZXNdLnhtbFBLAQItABQABgAI&#10;AAAAIQA4/SH/1gAAAJQBAAALAAAAAAAAAAAAAAAAAC8BAABfcmVscy8ucmVsc1BLAQItABQABgAI&#10;AAAAIQA6XPWUhwIAAD0FAAAOAAAAAAAAAAAAAAAAAC4CAABkcnMvZTJvRG9jLnhtbFBLAQItABQA&#10;BgAIAAAAIQCyCVjB4gAAAAsBAAAPAAAAAAAAAAAAAAAAAOEEAABkcnMvZG93bnJldi54bWxQSwUG&#10;AAAAAAQABADzAAAA8AUAAAAA&#10;" filled="f" stroked="f" strokeweight="6pt">
                <v:textbox>
                  <w:txbxContent>
                    <w:p w:rsidR="00556604" w:rsidRPr="00F02908" w:rsidRDefault="00EA0199" w:rsidP="00F0290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FF"/>
                          <w:sz w:val="26"/>
                          <w:szCs w:val="26"/>
                        </w:rPr>
                      </w:pPr>
                      <w:r w:rsidRPr="00F029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  <w:t>中部</w:t>
                      </w:r>
                      <w:r w:rsidRPr="00F029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経済産業局</w:t>
                      </w:r>
                      <w:r w:rsidR="005447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・名古屋商工会議所</w:t>
                      </w:r>
                      <w:r w:rsidRPr="00F029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Pr="00F029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  <w:t>豊田市</w:t>
                      </w:r>
                      <w:r w:rsidR="00D31396" w:rsidRPr="00F029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主催</w:t>
                      </w:r>
                    </w:p>
                    <w:p w:rsidR="005810DF" w:rsidRPr="005810DF" w:rsidRDefault="00215A1D" w:rsidP="005810D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38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</w:pPr>
                      <w:r w:rsidRPr="00215A1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40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>３団体合同</w:t>
                      </w:r>
                      <w:r w:rsidRPr="00215A1D">
                        <w:rPr>
                          <w:rFonts w:ascii="HG丸ｺﾞｼｯｸM-PRO" w:eastAsia="HG丸ｺﾞｼｯｸM-PRO" w:hAnsi="HG丸ｺﾞｼｯｸM-PRO"/>
                          <w:b/>
                          <w:color w:val="FF3300"/>
                          <w:sz w:val="40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>ビ</w:t>
                      </w:r>
                      <w:r w:rsidRPr="00215A1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40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>ジネス</w:t>
                      </w:r>
                      <w:r w:rsidRPr="00215A1D"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40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>交流会</w:t>
                      </w:r>
                    </w:p>
                    <w:p w:rsidR="00372440" w:rsidRPr="00366A26" w:rsidRDefault="005810DF" w:rsidP="00366A26">
                      <w:pPr>
                        <w:wordWrap w:val="0"/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36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</w:pPr>
                      <w:r w:rsidRPr="00215A1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32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>&amp;</w:t>
                      </w:r>
                      <w:r w:rsidR="00215A1D" w:rsidRPr="00215A1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32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>ものづくり創造拠点</w:t>
                      </w:r>
                      <w:r w:rsidR="00215A1D" w:rsidRPr="00215A1D"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32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>ＳＥＮＴＡＮ</w:t>
                      </w:r>
                      <w:r w:rsidR="002777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32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>施設</w:t>
                      </w:r>
                      <w:r w:rsidR="00215A1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32"/>
                          <w:szCs w:val="3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ysDot"/>
                            <w14:round/>
                          </w14:textOutline>
                        </w:rPr>
                        <w:t>見学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621CB" w:rsidRPr="006621CB">
        <w:rPr>
          <w:rFonts w:ascii="HG丸ｺﾞｼｯｸM-PRO" w:eastAsia="HG丸ｺﾞｼｯｸM-PRO" w:hAnsi="HG丸ｺﾞｼｯｸM-PRO" w:hint="eastAsia"/>
          <w:kern w:val="0"/>
          <w:sz w:val="22"/>
        </w:rPr>
        <w:t>では、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中部経済産業局</w:t>
      </w:r>
      <w:r w:rsidR="00544769">
        <w:rPr>
          <w:rFonts w:ascii="HG丸ｺﾞｼｯｸM-PRO" w:eastAsia="HG丸ｺﾞｼｯｸM-PRO" w:hAnsi="HG丸ｺﾞｼｯｸM-PRO" w:hint="eastAsia"/>
          <w:kern w:val="0"/>
          <w:sz w:val="22"/>
        </w:rPr>
        <w:t>・名古屋商工会議所</w:t>
      </w:r>
      <w:r w:rsidR="006621CB" w:rsidRPr="006621CB">
        <w:rPr>
          <w:rFonts w:ascii="HG丸ｺﾞｼｯｸM-PRO" w:eastAsia="HG丸ｺﾞｼｯｸM-PRO" w:hAnsi="HG丸ｺﾞｼｯｸM-PRO" w:hint="eastAsia"/>
          <w:kern w:val="0"/>
          <w:sz w:val="22"/>
        </w:rPr>
        <w:t>との共催にて</w:t>
      </w:r>
      <w:r w:rsidR="00215A1D">
        <w:rPr>
          <w:rFonts w:ascii="HG丸ｺﾞｼｯｸM-PRO" w:eastAsia="HG丸ｺﾞｼｯｸM-PRO" w:hAnsi="HG丸ｺﾞｼｯｸM-PRO" w:hint="eastAsia"/>
          <w:kern w:val="0"/>
          <w:sz w:val="22"/>
        </w:rPr>
        <w:t>、３団体合同でのビジネス交流会を開催</w:t>
      </w:r>
      <w:r w:rsidR="006621CB">
        <w:rPr>
          <w:rFonts w:ascii="HG丸ｺﾞｼｯｸM-PRO" w:eastAsia="HG丸ｺﾞｼｯｸM-PRO" w:hAnsi="HG丸ｺﾞｼｯｸM-PRO" w:hint="eastAsia"/>
          <w:kern w:val="0"/>
          <w:sz w:val="22"/>
        </w:rPr>
        <w:t>します</w:t>
      </w:r>
      <w:r w:rsidR="005810DF">
        <w:rPr>
          <w:rFonts w:ascii="HG丸ｺﾞｼｯｸM-PRO" w:eastAsia="HG丸ｺﾞｼｯｸM-PRO" w:hAnsi="HG丸ｺﾞｼｯｸM-PRO" w:hint="eastAsia"/>
          <w:kern w:val="0"/>
          <w:sz w:val="22"/>
        </w:rPr>
        <w:t>。</w:t>
      </w:r>
    </w:p>
    <w:p w:rsidR="00D31396" w:rsidRDefault="006E06BE" w:rsidP="00C42157">
      <w:pPr>
        <w:tabs>
          <w:tab w:val="right" w:pos="9752"/>
        </w:tabs>
        <w:spacing w:line="0" w:lineRule="atLeast"/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ネットワーク形成のきっかけとして、</w:t>
      </w:r>
      <w:r w:rsidR="006621CB">
        <w:rPr>
          <w:rFonts w:ascii="HG丸ｺﾞｼｯｸM-PRO" w:eastAsia="HG丸ｺﾞｼｯｸM-PRO" w:hAnsi="HG丸ｺﾞｼｯｸM-PRO" w:hint="eastAsia"/>
          <w:kern w:val="0"/>
          <w:sz w:val="22"/>
        </w:rPr>
        <w:t>この機会に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ぜひ</w:t>
      </w:r>
      <w:r w:rsidR="006621CB">
        <w:rPr>
          <w:rFonts w:ascii="HG丸ｺﾞｼｯｸM-PRO" w:eastAsia="HG丸ｺﾞｼｯｸM-PRO" w:hAnsi="HG丸ｺﾞｼｯｸM-PRO" w:hint="eastAsia"/>
          <w:kern w:val="0"/>
          <w:sz w:val="22"/>
        </w:rPr>
        <w:t>ご参加ください。</w:t>
      </w:r>
    </w:p>
    <w:p w:rsidR="0034256D" w:rsidRDefault="00873F9E" w:rsidP="00C42157">
      <w:pPr>
        <w:tabs>
          <w:tab w:val="right" w:pos="9752"/>
        </w:tabs>
        <w:spacing w:line="0" w:lineRule="atLeast"/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95A3B" wp14:editId="0DA7708A">
                <wp:simplePos x="0" y="0"/>
                <wp:positionH relativeFrom="column">
                  <wp:posOffset>-198120</wp:posOffset>
                </wp:positionH>
                <wp:positionV relativeFrom="paragraph">
                  <wp:posOffset>132080</wp:posOffset>
                </wp:positionV>
                <wp:extent cx="6638925" cy="14954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495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CD" w:rsidRDefault="00AF34CD" w:rsidP="00AF34CD">
                            <w:pPr>
                              <w:spacing w:line="0" w:lineRule="atLeast"/>
                              <w:ind w:left="10" w:hangingChars="50" w:hanging="10"/>
                              <w:rPr>
                                <w:rFonts w:asciiTheme="majorEastAsia" w:eastAsiaTheme="majorEastAsia" w:hAnsiTheme="majorEastAsia"/>
                                <w:sz w:val="2"/>
                                <w:szCs w:val="18"/>
                              </w:rPr>
                            </w:pPr>
                          </w:p>
                          <w:p w:rsidR="000155DF" w:rsidRDefault="000155DF" w:rsidP="00AF34CD">
                            <w:pPr>
                              <w:spacing w:line="0" w:lineRule="atLeast"/>
                              <w:ind w:left="10" w:hangingChars="50" w:hanging="10"/>
                              <w:rPr>
                                <w:rFonts w:asciiTheme="majorEastAsia" w:eastAsiaTheme="majorEastAsia" w:hAnsiTheme="majorEastAsia"/>
                                <w:sz w:val="2"/>
                                <w:szCs w:val="18"/>
                              </w:rPr>
                            </w:pPr>
                          </w:p>
                          <w:p w:rsidR="000868CB" w:rsidRDefault="00B75FEF" w:rsidP="00366A26">
                            <w:pPr>
                              <w:spacing w:line="300" w:lineRule="exact"/>
                              <w:ind w:leftChars="8" w:left="17"/>
                              <w:rPr>
                                <w:rFonts w:asciiTheme="majorEastAsia" w:eastAsiaTheme="majorEastAsia" w:hAnsiTheme="majorEastAsia"/>
                                <w:b/>
                                <w:color w:val="0000FF" w:themeColor="hyperlink"/>
                                <w:szCs w:val="18"/>
                                <w:u w:val="single"/>
                              </w:rPr>
                            </w:pPr>
                            <w:r w:rsidRPr="00B75F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 w:themeColor="hyperlink"/>
                                <w:szCs w:val="18"/>
                                <w:u w:val="single"/>
                              </w:rPr>
                              <w:t>中部地域環境ビジネス 技術研究会及び販路開拓研究会</w:t>
                            </w:r>
                            <w:r w:rsidR="005447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 w:themeColor="hyperlink"/>
                                <w:szCs w:val="18"/>
                                <w:u w:val="single"/>
                              </w:rPr>
                              <w:t>（中部経済産業局所管）</w:t>
                            </w:r>
                          </w:p>
                          <w:p w:rsidR="00B75FEF" w:rsidRDefault="00B75FEF" w:rsidP="00366A26">
                            <w:pPr>
                              <w:spacing w:line="300" w:lineRule="exact"/>
                              <w:ind w:leftChars="8" w:left="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大企業によるオープンイノベーション（大企業の技術ニーズ開示）を中心に、産産・産学連携の促進に取り組んでいる。</w:t>
                            </w:r>
                            <w:r w:rsidR="00FB774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そのほか、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大企業とのビジネスマッチング及び海外展開に係る取</w:t>
                            </w:r>
                            <w:r w:rsidR="00FB774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組</w:t>
                            </w:r>
                            <w:r w:rsidR="00FB774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について</w:t>
                            </w:r>
                            <w:r w:rsidR="00134C8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実施するなどして、参画企業の事業展開を支援している。</w:t>
                            </w:r>
                          </w:p>
                          <w:p w:rsidR="00544769" w:rsidRPr="00544769" w:rsidRDefault="00544769" w:rsidP="00544769">
                            <w:pPr>
                              <w:spacing w:line="300" w:lineRule="exact"/>
                              <w:ind w:leftChars="8" w:left="122" w:hangingChars="50" w:hanging="105"/>
                              <w:rPr>
                                <w:rFonts w:asciiTheme="majorEastAsia" w:eastAsiaTheme="majorEastAsia" w:hAnsiTheme="majorEastAsia"/>
                                <w:b/>
                                <w:color w:val="0000FF" w:themeColor="hyperlink"/>
                                <w:szCs w:val="18"/>
                                <w:u w:val="single"/>
                              </w:rPr>
                            </w:pPr>
                            <w:r w:rsidRPr="00B75F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 w:themeColor="hyperlink"/>
                                <w:szCs w:val="18"/>
                                <w:u w:val="single"/>
                              </w:rPr>
                              <w:t>名商ecoクラブ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 w:themeColor="hyperlink"/>
                                <w:szCs w:val="18"/>
                                <w:u w:val="single"/>
                              </w:rPr>
                              <w:t>（名古屋商工会議所所管）</w:t>
                            </w:r>
                          </w:p>
                          <w:p w:rsidR="00544769" w:rsidRPr="00B75FEF" w:rsidRDefault="0034256D" w:rsidP="00544769">
                            <w:pPr>
                              <w:spacing w:line="300" w:lineRule="exact"/>
                              <w:ind w:leftChars="8" w:left="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名古屋商工会議所の会員企業の環境活動をサポートするクラブ</w:t>
                            </w:r>
                            <w:r w:rsidR="0054476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。視察会、セミナー、交流会、専用WEBによる自社PRなどを通じて、メンバー企業のビジネスチャンスの獲得を支援している。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15.6pt;margin-top:10.4pt;width:522.75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6XPrwIAAH4FAAAOAAAAZHJzL2Uyb0RvYy54bWysVM1uEzEQviPxDpbvdJOQLm3UTRVaBSFV&#10;bUWLena8drLC6zG2k91wbCTEQ/AKiDPPsy/C2JtsQ8kJcdn1eOab8Xzzc3Zel4qshHUF6Iz2j3qU&#10;CM0hL/Q8ox/vp69OKHGe6Zwp0CKja+Ho+fjli7PKjMQAFqByYQk60W5UmYwuvDejJHF8IUrmjsAI&#10;jUoJtmQeRTtPcssq9F6qZNDrpUkFNjcWuHAOby9bJR1H/1IK7m+kdMITlVF8m49fG7+z8E3GZ2w0&#10;t8wsCr59BvuHV5Ss0Bi0c3XJPCNLW/zlqiy4BQfSH3EoE5Cy4CLmgNn0e8+yuVswI2IuSI4zHU3u&#10;/7nl16tbS4o8oyklmpVYombztXn80Tz+ajbfSLP53mw2zeNPlEka6KqMGyHqziDO12+hxrLv7h1e&#10;BhZqacvwx/wI6pH4dUe2qD3heJmmr09OB8eUcNT1h6fHQxTQf/IEN9b5dwJKEg4ZtVjNSDJbXTnf&#10;mu5MQjSlw9eBKvJpoVQU7Hx2oSxZMaz/dJqmvVhyjLFnhlKAJiGzNoN48mslWrcfhESK8M2DGD42&#10;p+jcMs6F9pGb6AmtA0ziEzpg/xBQ+Ugcgra2ASZi03bA3iHgnxE7RIwK2nfgstBgDznIP3WRW/td&#10;9m3OIX1fz+rYF11xZ5CvseYW2iFyhk8LrMsVc/6WWZwaLDNuAn+DH6mgyihsT5QswH45dB/ssZlR&#10;S0mFU5hR93nJrKBEvdfY5qf94TCMbRSGx28GKNh9zWxfo5flBWCh+7hzDI/HYO/V7igtlA+4MCYh&#10;KqqY5hg7o353vPDtbsCFw8VkEo1wUA3zV/rO8OA6sBy67r5+YNZsW9NjV1/Dbl7Z6FmHtrYBqWGy&#10;9CCL2L6B55bVLf845HEAtgspbJF9OVo9rc3xbwAAAP//AwBQSwMEFAAGAAgAAAAhAMg0mGrfAAAA&#10;CwEAAA8AAABkcnMvZG93bnJldi54bWxMj7FOwzAQhnck3sE6JLbWTgKhCnEqVNGpLLQwdHNjkwTs&#10;cxQ7TXh7rlMZ7+7Tf99frmdn2dkMofMoIVkKYAZrrztsJHwctosVsBAVamU9Ggm/JsC6ur0pVaH9&#10;hO/mvI8NoxAMhZLQxtgXnIe6NU6Fpe8N0u3LD05FGoeG60FNFO4sT4XIuVMd0odW9WbTmvpnPzoJ&#10;R/z2djd9HtKRv23zzesw5rsnKe/v5pdnYNHM8QrDRZ/UoSKnkx9RB2YlLLIkJVRCKqjCBRDJQwbs&#10;RJvHPANelfx/h+oPAAD//wMAUEsBAi0AFAAGAAgAAAAhALaDOJL+AAAA4QEAABMAAAAAAAAAAAAA&#10;AAAAAAAAAFtDb250ZW50X1R5cGVzXS54bWxQSwECLQAUAAYACAAAACEAOP0h/9YAAACUAQAACwAA&#10;AAAAAAAAAAAAAAAvAQAAX3JlbHMvLnJlbHNQSwECLQAUAAYACAAAACEAvvOlz68CAAB+BQAADgAA&#10;AAAAAAAAAAAAAAAuAgAAZHJzL2Uyb0RvYy54bWxQSwECLQAUAAYACAAAACEAyDSYat8AAAALAQAA&#10;DwAAAAAAAAAAAAAAAAAJBQAAZHJzL2Rvd25yZXYueG1sUEsFBgAAAAAEAAQA8wAAABUGAAAAAA==&#10;" fillcolor="white [3201]" strokecolor="#f60" strokeweight="2pt">
                <v:textbox>
                  <w:txbxContent>
                    <w:p w:rsidR="00AF34CD" w:rsidRDefault="00AF34CD" w:rsidP="00AF34CD">
                      <w:pPr>
                        <w:spacing w:line="0" w:lineRule="atLeast"/>
                        <w:ind w:left="10" w:hangingChars="50" w:hanging="10"/>
                        <w:rPr>
                          <w:rFonts w:asciiTheme="majorEastAsia" w:eastAsiaTheme="majorEastAsia" w:hAnsiTheme="majorEastAsia"/>
                          <w:sz w:val="2"/>
                          <w:szCs w:val="18"/>
                        </w:rPr>
                      </w:pPr>
                    </w:p>
                    <w:p w:rsidR="000155DF" w:rsidRDefault="000155DF" w:rsidP="00AF34CD">
                      <w:pPr>
                        <w:spacing w:line="0" w:lineRule="atLeast"/>
                        <w:ind w:left="10" w:hangingChars="50" w:hanging="10"/>
                        <w:rPr>
                          <w:rFonts w:asciiTheme="majorEastAsia" w:eastAsiaTheme="majorEastAsia" w:hAnsiTheme="majorEastAsia"/>
                          <w:sz w:val="2"/>
                          <w:szCs w:val="18"/>
                        </w:rPr>
                      </w:pPr>
                    </w:p>
                    <w:p w:rsidR="000868CB" w:rsidRDefault="00B75FEF" w:rsidP="00366A26">
                      <w:pPr>
                        <w:spacing w:line="300" w:lineRule="exact"/>
                        <w:ind w:leftChars="8" w:left="17"/>
                        <w:rPr>
                          <w:rFonts w:asciiTheme="majorEastAsia" w:eastAsiaTheme="majorEastAsia" w:hAnsiTheme="majorEastAsia"/>
                          <w:b/>
                          <w:color w:val="0000FF" w:themeColor="hyperlink"/>
                          <w:szCs w:val="18"/>
                          <w:u w:val="single"/>
                        </w:rPr>
                      </w:pPr>
                      <w:r w:rsidRPr="00B75FEF">
                        <w:rPr>
                          <w:rFonts w:asciiTheme="majorEastAsia" w:eastAsiaTheme="majorEastAsia" w:hAnsiTheme="majorEastAsia" w:hint="eastAsia"/>
                          <w:b/>
                          <w:color w:val="0000FF" w:themeColor="hyperlink"/>
                          <w:szCs w:val="18"/>
                          <w:u w:val="single"/>
                        </w:rPr>
                        <w:t>中部地域環境ビジネス 技術研究会及び販路開拓研究会</w:t>
                      </w:r>
                      <w:r w:rsidR="00544769">
                        <w:rPr>
                          <w:rFonts w:asciiTheme="majorEastAsia" w:eastAsiaTheme="majorEastAsia" w:hAnsiTheme="majorEastAsia" w:hint="eastAsia"/>
                          <w:b/>
                          <w:color w:val="0000FF" w:themeColor="hyperlink"/>
                          <w:szCs w:val="18"/>
                          <w:u w:val="single"/>
                        </w:rPr>
                        <w:t>（中部経済産業局所管）</w:t>
                      </w:r>
                    </w:p>
                    <w:p w:rsidR="00B75FEF" w:rsidRDefault="00B75FEF" w:rsidP="00366A26">
                      <w:pPr>
                        <w:spacing w:line="300" w:lineRule="exact"/>
                        <w:ind w:leftChars="8" w:left="17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大企業によるオープンイノベーション（大企業の技術ニーズ開示）を中心に、産産・産学連携の促進に取り組んでいる。</w:t>
                      </w:r>
                      <w:r w:rsidR="00FB774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そのほか、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大企業とのビジネスマッチング及び海外展開に係る取</w:t>
                      </w:r>
                      <w:r w:rsidR="00FB774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組</w:t>
                      </w:r>
                      <w:r w:rsidR="00FB774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について</w:t>
                      </w:r>
                      <w:r w:rsidR="00134C8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実施するなどして、参画企業の事業展開を支援している。</w:t>
                      </w:r>
                    </w:p>
                    <w:p w:rsidR="00544769" w:rsidRPr="00544769" w:rsidRDefault="00544769" w:rsidP="00544769">
                      <w:pPr>
                        <w:spacing w:line="300" w:lineRule="exact"/>
                        <w:ind w:leftChars="8" w:left="122" w:hangingChars="50" w:hanging="105"/>
                        <w:rPr>
                          <w:rFonts w:asciiTheme="majorEastAsia" w:eastAsiaTheme="majorEastAsia" w:hAnsiTheme="majorEastAsia"/>
                          <w:b/>
                          <w:color w:val="0000FF" w:themeColor="hyperlink"/>
                          <w:szCs w:val="18"/>
                          <w:u w:val="single"/>
                        </w:rPr>
                      </w:pPr>
                      <w:r w:rsidRPr="00B75FEF">
                        <w:rPr>
                          <w:rFonts w:asciiTheme="majorEastAsia" w:eastAsiaTheme="majorEastAsia" w:hAnsiTheme="majorEastAsia" w:hint="eastAsia"/>
                          <w:b/>
                          <w:color w:val="0000FF" w:themeColor="hyperlink"/>
                          <w:szCs w:val="18"/>
                          <w:u w:val="single"/>
                        </w:rPr>
                        <w:t>名商ecoクラブ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FF" w:themeColor="hyperlink"/>
                          <w:szCs w:val="18"/>
                          <w:u w:val="single"/>
                        </w:rPr>
                        <w:t>（名古屋商工会議所所管）</w:t>
                      </w:r>
                    </w:p>
                    <w:p w:rsidR="00544769" w:rsidRPr="00B75FEF" w:rsidRDefault="0034256D" w:rsidP="00544769">
                      <w:pPr>
                        <w:spacing w:line="300" w:lineRule="exact"/>
                        <w:ind w:leftChars="8" w:left="17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>名古屋商工会議所の会員企業の環境活動をサポートするクラブ</w:t>
                      </w:r>
                      <w:r w:rsidR="00544769">
                        <w:rPr>
                          <w:rFonts w:asciiTheme="majorEastAsia" w:eastAsiaTheme="majorEastAsia" w:hAnsiTheme="majorEastAsia" w:hint="eastAsia"/>
                          <w:sz w:val="20"/>
                          <w:szCs w:val="18"/>
                        </w:rPr>
                        <w:t>。視察会、セミナー、交流会、専用WEBによる自社PRなどを通じて、メンバー企業のビジネスチャンスの獲得を支援している。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F34CD" w:rsidRDefault="00AF34CD" w:rsidP="00AF34CD">
      <w:pPr>
        <w:spacing w:line="3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F34CD" w:rsidRDefault="00AF34CD" w:rsidP="00AF34CD">
      <w:pPr>
        <w:spacing w:line="3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F34CD" w:rsidRDefault="00AF34CD" w:rsidP="00AF34CD">
      <w:pPr>
        <w:spacing w:line="3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810DF" w:rsidRDefault="005810DF" w:rsidP="005810DF">
      <w:pPr>
        <w:spacing w:before="240"/>
        <w:ind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</w:p>
    <w:p w:rsidR="00366A26" w:rsidRDefault="00366A26" w:rsidP="00366A26">
      <w:pPr>
        <w:spacing w:line="0" w:lineRule="atLeast"/>
        <w:rPr>
          <w:rFonts w:ascii="HG丸ｺﾞｼｯｸM-PRO" w:eastAsia="HG丸ｺﾞｼｯｸM-PRO" w:hAnsi="HG丸ｺﾞｼｯｸM-PRO"/>
          <w:sz w:val="22"/>
          <w:szCs w:val="21"/>
        </w:rPr>
      </w:pPr>
    </w:p>
    <w:p w:rsidR="00366A26" w:rsidRDefault="00366A26" w:rsidP="00366A26">
      <w:pPr>
        <w:spacing w:line="0" w:lineRule="atLeast"/>
        <w:rPr>
          <w:rFonts w:ascii="HG丸ｺﾞｼｯｸM-PRO" w:eastAsia="HG丸ｺﾞｼｯｸM-PRO" w:hAnsi="HG丸ｺﾞｼｯｸM-PRO"/>
          <w:sz w:val="22"/>
          <w:szCs w:val="21"/>
        </w:rPr>
      </w:pPr>
    </w:p>
    <w:p w:rsidR="000C481B" w:rsidRDefault="000C481B" w:rsidP="006E06BE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3B0172" w:rsidRPr="00AF34CD" w:rsidRDefault="00DA1D99" w:rsidP="006E06BE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１．</w:t>
      </w:r>
      <w:r w:rsidRPr="006E06BE">
        <w:rPr>
          <w:rFonts w:ascii="HG丸ｺﾞｼｯｸM-PRO" w:eastAsia="HG丸ｺﾞｼｯｸM-PRO" w:hAnsi="HG丸ｺﾞｼｯｸM-PRO" w:hint="eastAsia"/>
          <w:kern w:val="0"/>
          <w:sz w:val="22"/>
          <w:szCs w:val="21"/>
          <w:fitText w:val="880" w:id="1737669378"/>
        </w:rPr>
        <w:t>開</w:t>
      </w:r>
      <w:r w:rsidR="008B6BE9" w:rsidRPr="006E06BE">
        <w:rPr>
          <w:rFonts w:ascii="HG丸ｺﾞｼｯｸM-PRO" w:eastAsia="HG丸ｺﾞｼｯｸM-PRO" w:hAnsi="HG丸ｺﾞｼｯｸM-PRO" w:hint="eastAsia"/>
          <w:kern w:val="0"/>
          <w:sz w:val="22"/>
          <w:szCs w:val="21"/>
          <w:fitText w:val="880" w:id="1737669378"/>
        </w:rPr>
        <w:t>催日時</w:t>
      </w:r>
      <w:r w:rsidR="007D5B45">
        <w:rPr>
          <w:rFonts w:ascii="HG丸ｺﾞｼｯｸM-PRO" w:eastAsia="HG丸ｺﾞｼｯｸM-PRO" w:hAnsi="HG丸ｺﾞｼｯｸM-PRO"/>
          <w:sz w:val="22"/>
          <w:szCs w:val="21"/>
        </w:rPr>
        <w:t xml:space="preserve">  </w:t>
      </w:r>
      <w:r w:rsidR="007D5B45">
        <w:rPr>
          <w:rFonts w:ascii="HG丸ｺﾞｼｯｸM-PRO" w:eastAsia="HG丸ｺﾞｼｯｸM-PRO" w:hAnsi="HG丸ｺﾞｼｯｸM-PRO" w:hint="eastAsia"/>
          <w:sz w:val="22"/>
          <w:szCs w:val="21"/>
        </w:rPr>
        <w:t>平成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</w:rPr>
        <w:t>３０</w:t>
      </w:r>
      <w:r w:rsidR="007D5B45">
        <w:rPr>
          <w:rFonts w:ascii="HG丸ｺﾞｼｯｸM-PRO" w:eastAsia="HG丸ｺﾞｼｯｸM-PRO" w:hAnsi="HG丸ｺﾞｼｯｸM-PRO" w:hint="eastAsia"/>
          <w:sz w:val="22"/>
          <w:szCs w:val="21"/>
        </w:rPr>
        <w:t>年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</w:rPr>
        <w:t>１２</w:t>
      </w:r>
      <w:r w:rsidR="007D5B45">
        <w:rPr>
          <w:rFonts w:ascii="HG丸ｺﾞｼｯｸM-PRO" w:eastAsia="HG丸ｺﾞｼｯｸM-PRO" w:hAnsi="HG丸ｺﾞｼｯｸM-PRO" w:hint="eastAsia"/>
          <w:sz w:val="22"/>
          <w:szCs w:val="21"/>
        </w:rPr>
        <w:t>月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</w:rPr>
        <w:t>１８</w:t>
      </w:r>
      <w:r w:rsidR="007D5B45">
        <w:rPr>
          <w:rFonts w:ascii="HG丸ｺﾞｼｯｸM-PRO" w:eastAsia="HG丸ｺﾞｼｯｸM-PRO" w:hAnsi="HG丸ｺﾞｼｯｸM-PRO" w:hint="eastAsia"/>
          <w:sz w:val="22"/>
          <w:szCs w:val="21"/>
        </w:rPr>
        <w:t>日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</w:rPr>
        <w:t>（</w:t>
      </w:r>
      <w:r w:rsidR="0085161E">
        <w:rPr>
          <w:rFonts w:ascii="HG丸ｺﾞｼｯｸM-PRO" w:eastAsia="HG丸ｺﾞｼｯｸM-PRO" w:hAnsi="HG丸ｺﾞｼｯｸM-PRO" w:hint="eastAsia"/>
          <w:sz w:val="22"/>
          <w:szCs w:val="21"/>
        </w:rPr>
        <w:t>火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</w:rPr>
        <w:t>）</w:t>
      </w:r>
      <w:r w:rsidR="007D5B45">
        <w:rPr>
          <w:rFonts w:ascii="HG丸ｺﾞｼｯｸM-PRO" w:eastAsia="HG丸ｺﾞｼｯｸM-PRO" w:hAnsi="HG丸ｺﾞｼｯｸM-PRO"/>
          <w:sz w:val="22"/>
          <w:szCs w:val="21"/>
        </w:rPr>
        <w:t xml:space="preserve"> 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</w:rPr>
        <w:t>１４：３０～１７：３０</w:t>
      </w:r>
    </w:p>
    <w:p w:rsidR="00125843" w:rsidRPr="00AF34CD" w:rsidRDefault="003B0172" w:rsidP="006E06BE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２．場　　所</w:t>
      </w:r>
      <w:r w:rsidR="007D5B45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 </w:t>
      </w:r>
      <w:r w:rsidR="00125843">
        <w:rPr>
          <w:rFonts w:ascii="HG丸ｺﾞｼｯｸM-PRO" w:eastAsia="HG丸ｺﾞｼｯｸM-PRO" w:hAnsi="HG丸ｺﾞｼｯｸM-PRO" w:hint="eastAsia"/>
          <w:sz w:val="22"/>
          <w:szCs w:val="21"/>
        </w:rPr>
        <w:t>ものづくり創造拠点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</w:rPr>
        <w:t>ＳＥＮＴＡＮ（</w:t>
      </w:r>
      <w:r w:rsidR="007D5B45">
        <w:rPr>
          <w:rFonts w:ascii="HG丸ｺﾞｼｯｸM-PRO" w:eastAsia="HG丸ｺﾞｼｯｸM-PRO" w:hAnsi="HG丸ｺﾞｼｯｸM-PRO" w:hint="eastAsia"/>
          <w:sz w:val="22"/>
          <w:szCs w:val="21"/>
        </w:rPr>
        <w:t>豊田市挙母町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</w:rPr>
        <w:t>２－１－１）</w:t>
      </w:r>
    </w:p>
    <w:p w:rsidR="00134C80" w:rsidRDefault="00AB6448" w:rsidP="00134C80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３</w:t>
      </w:r>
      <w:r w:rsidR="008B6BE9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．</w:t>
      </w:r>
      <w:r w:rsidR="00E948B8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内容</w:t>
      </w:r>
      <w:r w:rsidR="003B0172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（予定）</w:t>
      </w:r>
    </w:p>
    <w:p w:rsidR="00932173" w:rsidRDefault="00AD08D8" w:rsidP="00134C80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  <w:u w:color="FF9933"/>
        </w:rPr>
      </w:pPr>
      <w:r>
        <w:rPr>
          <w:rFonts w:ascii="メイリオ" w:eastAsia="メイリオ" w:hAnsi="メイリオ"/>
          <w:noProof/>
          <w:color w:val="333333"/>
          <w:sz w:val="22"/>
        </w:rPr>
        <w:drawing>
          <wp:anchor distT="0" distB="0" distL="114300" distR="114300" simplePos="0" relativeHeight="251673600" behindDoc="0" locked="0" layoutInCell="1" allowOverlap="1" wp14:anchorId="2BB8E5CF" wp14:editId="6F550638">
            <wp:simplePos x="0" y="0"/>
            <wp:positionH relativeFrom="column">
              <wp:posOffset>4373245</wp:posOffset>
            </wp:positionH>
            <wp:positionV relativeFrom="paragraph">
              <wp:posOffset>102235</wp:posOffset>
            </wp:positionV>
            <wp:extent cx="2066925" cy="2066925"/>
            <wp:effectExtent l="0" t="0" r="9525" b="9525"/>
            <wp:wrapSquare wrapText="bothSides"/>
            <wp:docPr id="4" name="図 4" descr="写真　ものづくり創造拠点 SENTANの外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写真　ものづくり創造拠点 SENTANの外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843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125843" w:rsidRPr="00D31396">
        <w:rPr>
          <w:rFonts w:ascii="HG丸ｺﾞｼｯｸM-PRO" w:eastAsia="HG丸ｺﾞｼｯｸM-PRO" w:hAnsi="HG丸ｺﾞｼｯｸM-PRO" w:hint="eastAsia"/>
          <w:sz w:val="22"/>
          <w:szCs w:val="21"/>
          <w:u w:color="FF9933"/>
        </w:rPr>
        <w:t>◆ものづくり創造拠点</w:t>
      </w:r>
      <w:r w:rsidR="00366A26">
        <w:rPr>
          <w:rFonts w:ascii="HG丸ｺﾞｼｯｸM-PRO" w:eastAsia="HG丸ｺﾞｼｯｸM-PRO" w:hAnsi="HG丸ｺﾞｼｯｸM-PRO" w:hint="eastAsia"/>
          <w:sz w:val="22"/>
          <w:szCs w:val="21"/>
          <w:u w:color="FF9933"/>
        </w:rPr>
        <w:t>SENTAN</w:t>
      </w:r>
      <w:r w:rsidR="00125843" w:rsidRPr="00D31396">
        <w:rPr>
          <w:rFonts w:ascii="HG丸ｺﾞｼｯｸM-PRO" w:eastAsia="HG丸ｺﾞｼｯｸM-PRO" w:hAnsi="HG丸ｺﾞｼｯｸM-PRO" w:hint="eastAsia"/>
          <w:sz w:val="22"/>
          <w:szCs w:val="21"/>
          <w:u w:color="FF9933"/>
        </w:rPr>
        <w:t>施設見学</w:t>
      </w:r>
    </w:p>
    <w:p w:rsidR="00873F9E" w:rsidRDefault="007A1FAA" w:rsidP="00873F9E">
      <w:pPr>
        <w:ind w:firstLineChars="100" w:firstLine="220"/>
        <w:rPr>
          <w:rFonts w:ascii="HG丸ｺﾞｼｯｸM-PRO" w:eastAsia="HG丸ｺﾞｼｯｸM-PRO" w:hAnsi="HG丸ｺﾞｼｯｸM-PRO" w:hint="eastAsia"/>
          <w:sz w:val="22"/>
          <w:szCs w:val="21"/>
          <w:u w:color="FF9933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  <w:u w:color="FF9933"/>
        </w:rPr>
        <w:t xml:space="preserve">　◆SENTAN利用団体</w:t>
      </w:r>
    </w:p>
    <w:p w:rsidR="007A1FAA" w:rsidRDefault="007A1FAA" w:rsidP="00873F9E">
      <w:pPr>
        <w:ind w:firstLineChars="300" w:firstLine="660"/>
        <w:rPr>
          <w:rFonts w:ascii="HG丸ｺﾞｼｯｸM-PRO" w:eastAsia="HG丸ｺﾞｼｯｸM-PRO" w:hAnsi="HG丸ｺﾞｼｯｸM-PRO"/>
          <w:sz w:val="22"/>
          <w:szCs w:val="21"/>
          <w:u w:color="FF9933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  <w:u w:color="FF9933"/>
        </w:rPr>
        <w:t>「</w:t>
      </w:r>
      <w:r w:rsidR="00873F9E" w:rsidRPr="00873F9E">
        <w:rPr>
          <w:rFonts w:ascii="HG丸ｺﾞｼｯｸM-PRO" w:eastAsia="HG丸ｺﾞｼｯｸM-PRO" w:hAnsi="HG丸ｺﾞｼｯｸM-PRO" w:hint="eastAsia"/>
          <w:sz w:val="22"/>
          <w:szCs w:val="21"/>
          <w:u w:color="FF9933"/>
        </w:rPr>
        <w:t>とよた新製品創出研</w:t>
      </w:r>
      <w:bookmarkStart w:id="0" w:name="_GoBack"/>
      <w:bookmarkEnd w:id="0"/>
      <w:r w:rsidR="00873F9E" w:rsidRPr="00873F9E">
        <w:rPr>
          <w:rFonts w:ascii="HG丸ｺﾞｼｯｸM-PRO" w:eastAsia="HG丸ｺﾞｼｯｸM-PRO" w:hAnsi="HG丸ｺﾞｼｯｸM-PRO" w:hint="eastAsia"/>
          <w:sz w:val="22"/>
          <w:szCs w:val="21"/>
          <w:u w:color="FF9933"/>
        </w:rPr>
        <w:t>究会 ｉ－Ｂｉｚ</w:t>
      </w:r>
      <w:r>
        <w:rPr>
          <w:rFonts w:ascii="HG丸ｺﾞｼｯｸM-PRO" w:eastAsia="HG丸ｺﾞｼｯｸM-PRO" w:hAnsi="HG丸ｺﾞｼｯｸM-PRO" w:hint="eastAsia"/>
          <w:sz w:val="22"/>
          <w:szCs w:val="21"/>
          <w:u w:color="FF9933"/>
        </w:rPr>
        <w:t>」による</w:t>
      </w:r>
      <w:r w:rsidR="006E06BE">
        <w:rPr>
          <w:rFonts w:ascii="HG丸ｺﾞｼｯｸM-PRO" w:eastAsia="HG丸ｺﾞｼｯｸM-PRO" w:hAnsi="HG丸ｺﾞｼｯｸM-PRO" w:hint="eastAsia"/>
          <w:sz w:val="22"/>
          <w:szCs w:val="21"/>
          <w:u w:color="FF9933"/>
        </w:rPr>
        <w:t>事業</w:t>
      </w:r>
      <w:r>
        <w:rPr>
          <w:rFonts w:ascii="HG丸ｺﾞｼｯｸM-PRO" w:eastAsia="HG丸ｺﾞｼｯｸM-PRO" w:hAnsi="HG丸ｺﾞｼｯｸM-PRO" w:hint="eastAsia"/>
          <w:sz w:val="22"/>
          <w:szCs w:val="21"/>
          <w:u w:color="FF9933"/>
        </w:rPr>
        <w:t>紹介</w:t>
      </w:r>
    </w:p>
    <w:p w:rsidR="00366A26" w:rsidRDefault="003C47EF" w:rsidP="00366A2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  <w:u w:color="0099FF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  <w:u w:color="FF9933"/>
        </w:rPr>
        <w:t xml:space="preserve">  </w:t>
      </w:r>
      <w:r w:rsidR="00277733">
        <w:rPr>
          <w:rFonts w:ascii="HG丸ｺﾞｼｯｸM-PRO" w:eastAsia="HG丸ｺﾞｼｯｸM-PRO" w:hAnsi="HG丸ｺﾞｼｯｸM-PRO" w:hint="eastAsia"/>
          <w:sz w:val="22"/>
          <w:szCs w:val="21"/>
          <w:u w:color="0099FF"/>
        </w:rPr>
        <w:t>◆有志企業による事業プレゼン</w:t>
      </w:r>
    </w:p>
    <w:p w:rsidR="005810DF" w:rsidRDefault="005810DF" w:rsidP="003C47E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  <w:u w:color="0099FF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  <w:u w:color="0099FF"/>
        </w:rPr>
        <w:t xml:space="preserve">　◆参加企業紹介・PR</w:t>
      </w:r>
    </w:p>
    <w:p w:rsidR="006621CB" w:rsidRDefault="006621CB" w:rsidP="006621CB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  <w:szCs w:val="21"/>
          <w:u w:color="0099FF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  <w:u w:color="0099FF"/>
        </w:rPr>
        <w:t xml:space="preserve">　　パンフレット等設置のためのスペースをご用意いたします。</w:t>
      </w:r>
    </w:p>
    <w:p w:rsidR="006621CB" w:rsidRDefault="006621CB" w:rsidP="006621CB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  <w:szCs w:val="21"/>
          <w:u w:color="0099FF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  <w:u w:color="0099FF"/>
        </w:rPr>
        <w:t xml:space="preserve">　　ご希望の方はお申込み時にお知らせください。</w:t>
      </w:r>
    </w:p>
    <w:p w:rsidR="00125843" w:rsidRDefault="00125843" w:rsidP="00125843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◆交流会・名刺交換会</w:t>
      </w:r>
      <w:r w:rsidR="00B83E92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など</w:t>
      </w:r>
    </w:p>
    <w:p w:rsidR="003B0172" w:rsidRPr="00125843" w:rsidRDefault="00AD0293" w:rsidP="006E06BE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４</w:t>
      </w:r>
      <w:r w:rsidR="003B0172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．定　　員</w:t>
      </w:r>
      <w:r w:rsidR="003B0172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ab/>
      </w:r>
      <w:r w:rsidR="0034256D">
        <w:rPr>
          <w:rFonts w:ascii="HG丸ｺﾞｼｯｸM-PRO" w:eastAsia="HG丸ｺﾞｼｯｸM-PRO" w:hAnsi="HG丸ｺﾞｼｯｸM-PRO" w:hint="eastAsia"/>
          <w:sz w:val="22"/>
          <w:szCs w:val="21"/>
        </w:rPr>
        <w:t>２</w:t>
      </w:r>
      <w:r w:rsidR="00125843">
        <w:rPr>
          <w:rFonts w:ascii="HG丸ｺﾞｼｯｸM-PRO" w:eastAsia="HG丸ｺﾞｼｯｸM-PRO" w:hAnsi="HG丸ｺﾞｼｯｸM-PRO" w:hint="eastAsia"/>
          <w:sz w:val="22"/>
          <w:szCs w:val="21"/>
        </w:rPr>
        <w:t>０</w:t>
      </w:r>
      <w:r w:rsidR="003B0172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名</w:t>
      </w:r>
      <w:r w:rsidR="008D2764">
        <w:rPr>
          <w:rFonts w:ascii="HG丸ｺﾞｼｯｸM-PRO" w:eastAsia="HG丸ｺﾞｼｯｸM-PRO" w:hAnsi="HG丸ｺﾞｼｯｸM-PRO" w:hint="eastAsia"/>
          <w:sz w:val="22"/>
          <w:szCs w:val="21"/>
        </w:rPr>
        <w:t>（先着順、無料）</w:t>
      </w:r>
    </w:p>
    <w:p w:rsidR="00AD08D8" w:rsidRDefault="005810DF" w:rsidP="00277733">
      <w:pPr>
        <w:rPr>
          <w:rFonts w:ascii="HG丸ｺﾞｼｯｸM-PRO" w:eastAsia="HG丸ｺﾞｼｯｸM-PRO" w:hAnsi="HG丸ｺﾞｼｯｸM-PRO"/>
          <w:kern w:val="0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５</w:t>
      </w:r>
      <w:r w:rsidR="003B0172" w:rsidRPr="00AF34CD">
        <w:rPr>
          <w:rFonts w:ascii="HG丸ｺﾞｼｯｸM-PRO" w:eastAsia="HG丸ｺﾞｼｯｸM-PRO" w:hAnsi="HG丸ｺﾞｼｯｸM-PRO" w:hint="eastAsia"/>
          <w:sz w:val="22"/>
          <w:szCs w:val="21"/>
        </w:rPr>
        <w:t>．</w:t>
      </w:r>
      <w:r w:rsidR="003B0172" w:rsidRPr="005810DF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1"/>
          <w:fitText w:val="880" w:id="1508663808"/>
        </w:rPr>
        <w:t>お申</w:t>
      </w:r>
      <w:r w:rsidR="003B0172" w:rsidRPr="005810DF">
        <w:rPr>
          <w:rFonts w:ascii="HG丸ｺﾞｼｯｸM-PRO" w:eastAsia="HG丸ｺﾞｼｯｸM-PRO" w:hAnsi="HG丸ｺﾞｼｯｸM-PRO" w:hint="eastAsia"/>
          <w:kern w:val="0"/>
          <w:sz w:val="22"/>
          <w:szCs w:val="21"/>
          <w:fitText w:val="880" w:id="1508663808"/>
        </w:rPr>
        <w:t>込</w:t>
      </w:r>
      <w:r w:rsidR="003B0172" w:rsidRPr="00AF34CD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ab/>
      </w:r>
      <w:r w:rsidR="000868CB" w:rsidRPr="00134C80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下記の</w:t>
      </w:r>
      <w:r w:rsidR="003B0172" w:rsidRPr="00134C80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申込書にご記入の上、</w:t>
      </w:r>
      <w:r w:rsidR="00125843" w:rsidRPr="00134C80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１２</w:t>
      </w:r>
      <w:r w:rsidR="003B0172" w:rsidRPr="00134C80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/</w:t>
      </w:r>
      <w:r w:rsidR="0034256D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７</w:t>
      </w:r>
      <w:r w:rsidR="000868CB" w:rsidRPr="00134C80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(</w:t>
      </w:r>
      <w:r w:rsidR="0034256D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金</w:t>
      </w:r>
      <w:r w:rsidR="000868CB" w:rsidRPr="00134C80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)までに</w:t>
      </w:r>
    </w:p>
    <w:p w:rsidR="00AB6448" w:rsidRPr="00277733" w:rsidRDefault="00AD08D8" w:rsidP="00AD08D8">
      <w:pPr>
        <w:ind w:firstLineChars="800" w:firstLine="1760"/>
        <w:rPr>
          <w:rFonts w:ascii="HG丸ｺﾞｼｯｸM-PRO" w:eastAsia="HG丸ｺﾞｼｯｸM-PRO" w:hAnsi="HG丸ｺﾞｼｯｸM-PRO"/>
          <w:kern w:val="0"/>
          <w:sz w:val="22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F28BFB" wp14:editId="28F0FD84">
                <wp:simplePos x="0" y="0"/>
                <wp:positionH relativeFrom="column">
                  <wp:posOffset>4373245</wp:posOffset>
                </wp:positionH>
                <wp:positionV relativeFrom="paragraph">
                  <wp:posOffset>207645</wp:posOffset>
                </wp:positionV>
                <wp:extent cx="2066925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396" w:rsidRPr="00D31396" w:rsidRDefault="00D31396" w:rsidP="00D313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73F9E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90"/>
                                <w:kern w:val="0"/>
                                <w:fitText w:val="2625" w:id="1776448768"/>
                              </w:rPr>
                              <w:t>ものづくり創造拠点SENTA</w:t>
                            </w:r>
                            <w:r w:rsidRPr="00873F9E">
                              <w:rPr>
                                <w:rFonts w:ascii="HG丸ｺﾞｼｯｸM-PRO" w:eastAsia="HG丸ｺﾞｼｯｸM-PRO" w:hAnsi="HG丸ｺﾞｼｯｸM-PRO" w:hint="eastAsia"/>
                                <w:spacing w:val="-8"/>
                                <w:w w:val="90"/>
                                <w:kern w:val="0"/>
                                <w:fitText w:val="2625" w:id="177644876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44.35pt;margin-top:16.35pt;width:162.75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NoowIAAHoFAAAOAAAAZHJzL2Uyb0RvYy54bWysVM1u2zAMvg/YOwi6r3bcNF2DOkXWosOA&#10;oi3WDj0rstQYk0VNUhJnxwYo9hB7hWHnPY9fZJRsp0G3S4ddbEr8SJEff45P6kqRpbCuBJ3TwV5K&#10;idAcilLf5/TT7fmbt5Q4z3TBFGiR07Vw9GTy+tXxyoxFBnNQhbAEnWg3Xpmczr034yRxfC4q5vbA&#10;CI1KCbZiHo/2PiksW6H3SiVZmo6SFdjCWODCObw9a5V0Ev1LKbi/ktIJT1ROMTYfvzZ+Z+GbTI7Z&#10;+N4yMy95Fwb7hygqVmp8dOvqjHlGFrb8w1VVcgsOpN/jUCUgZclFzAGzGaTPsrmZMyNiLkiOM1ua&#10;3P9zyy+X15aURU4PKdGswhI1m8fm4Ufz8KvZfCPN5nuz2TQPP/FMDgNdK+PGaHVj0M7X76DGsvf3&#10;Di8DC7W0VfhjfgT1SPx6S7aoPeF4maWj0VF2QAlH3f4wO0pjNZIna2Odfy+gIkHIqcViRo7Z8sJ5&#10;jAShPSQ8puG8VCoWVGmyyulo/yCNBlsNWigdsCK2RucmZNRGHiW/ViJglP4oJFITEwgXsSnFqbJk&#10;ybCdGOdC+5h79IvogJIYxEsMO/xTVC8xbvPoXwbtt8ZVqcHG7J+FXXzuQ5YtHoncyTuIvp7VsSey&#10;vrAzKNZYbwvtADnDz0ssygVz/ppZnBgsMW4Bf4UfqQDJh06iZA7269/uAx4bGbWUrHACc+q+LJgV&#10;lKgPGlv8aDAchpGNh+HBYYYHu6uZ7Wr0ojoFrMoA943hUQx4r3pRWqjucFlMw6uoYprj2zn1vXjq&#10;272Ay4aL6TSCcEgN8xf6xvDgOhQptNxtfces6frSY0dfQj+rbPysPVtssNQwXXiQZezdwHPLasc/&#10;Dnhs6W4ZhQ2ye46op5U5+Q0AAP//AwBQSwMEFAAGAAgAAAAhAOuMLubiAAAACgEAAA8AAABkcnMv&#10;ZG93bnJldi54bWxMj8FOwzAMhu9IvENkJG4sXYEuKnWnqdKEhMZhYxduaZO1FYlTmmwrPP2yE5ws&#10;y59+f3+xnKxhJz363hHCfJYA09Q41VOLsP9YPwhgPkhS0jjSCD/aw7K8vSlkrtyZtvq0Cy2LIeRz&#10;idCFMOSc+6bTVvqZGzTF28GNVoa4ji1XozzHcGt4miQZt7Kn+KGTg6463XztjhbhrVq/y22dWvFr&#10;qtfNYTV87z+fEe/vptULsKCn8AfDVT+qQxmdanck5ZlByIRYRBThMY3zCiTzpxRYjSCyBfCy4P8r&#10;lBcAAAD//wMAUEsBAi0AFAAGAAgAAAAhALaDOJL+AAAA4QEAABMAAAAAAAAAAAAAAAAAAAAAAFtD&#10;b250ZW50X1R5cGVzXS54bWxQSwECLQAUAAYACAAAACEAOP0h/9YAAACUAQAACwAAAAAAAAAAAAAA&#10;AAAvAQAAX3JlbHMvLnJlbHNQSwECLQAUAAYACAAAACEAEVWjaKMCAAB6BQAADgAAAAAAAAAAAAAA&#10;AAAuAgAAZHJzL2Uyb0RvYy54bWxQSwECLQAUAAYACAAAACEA64wu5uIAAAAKAQAADwAAAAAAAAAA&#10;AAAAAAD9BAAAZHJzL2Rvd25yZXYueG1sUEsFBgAAAAAEAAQA8wAAAAwGAAAAAA==&#10;" filled="f" stroked="f" strokeweight=".5pt">
                <v:textbox>
                  <w:txbxContent>
                    <w:p w:rsidR="00D31396" w:rsidRPr="00D31396" w:rsidRDefault="00D31396" w:rsidP="00D313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73F9E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90"/>
                          <w:kern w:val="0"/>
                          <w:fitText w:val="2625" w:id="1776448768"/>
                        </w:rPr>
                        <w:t>ものづくり創造拠点SENTA</w:t>
                      </w:r>
                      <w:r w:rsidRPr="00873F9E">
                        <w:rPr>
                          <w:rFonts w:ascii="HG丸ｺﾞｼｯｸM-PRO" w:eastAsia="HG丸ｺﾞｼｯｸM-PRO" w:hAnsi="HG丸ｺﾞｼｯｸM-PRO" w:hint="eastAsia"/>
                          <w:spacing w:val="-8"/>
                          <w:w w:val="90"/>
                          <w:kern w:val="0"/>
                          <w:fitText w:val="2625" w:id="177644876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215A1D" w:rsidRPr="00134C80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ＦＡＸ</w:t>
      </w:r>
      <w:r w:rsidR="006621CB" w:rsidRPr="00134C80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にて</w:t>
      </w:r>
      <w:r w:rsidR="003B0172" w:rsidRPr="00134C80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お申込ください</w:t>
      </w:r>
    </w:p>
    <w:p w:rsidR="003B0172" w:rsidRDefault="003B0172" w:rsidP="002D67C2">
      <w:pPr>
        <w:spacing w:before="2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＜お問合せ先＞</w:t>
      </w:r>
    </w:p>
    <w:p w:rsidR="003B0172" w:rsidRDefault="00277733" w:rsidP="00277733">
      <w:pPr>
        <w:spacing w:line="0" w:lineRule="atLeas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豊田市</w:t>
      </w:r>
      <w:r w:rsidR="008B6BE9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ものづくり産業振興課</w:t>
      </w:r>
      <w:r w:rsidR="008B6BE9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浅見</w:t>
      </w:r>
      <w:r w:rsidR="003B0172" w:rsidRPr="003B0172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</w:p>
    <w:tbl>
      <w:tblPr>
        <w:tblStyle w:val="a4"/>
        <w:tblpPr w:leftFromText="142" w:rightFromText="142" w:vertAnchor="text" w:horzAnchor="margin" w:tblpY="438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AF34CD" w:rsidRPr="002104CE" w:rsidTr="00AF34CD">
        <w:trPr>
          <w:trHeight w:val="279"/>
        </w:trPr>
        <w:tc>
          <w:tcPr>
            <w:tcW w:w="3510" w:type="dxa"/>
            <w:vAlign w:val="center"/>
          </w:tcPr>
          <w:p w:rsidR="00AF34CD" w:rsidRPr="003B0172" w:rsidRDefault="00277733" w:rsidP="0027773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ＦＡＸ０５６５</w:t>
            </w:r>
            <w:r w:rsidR="00AF34CD">
              <w:rPr>
                <w:rFonts w:asciiTheme="minorEastAsia" w:hAnsiTheme="minorEastAsia" w:hint="eastAsia"/>
                <w:szCs w:val="21"/>
              </w:rPr>
              <w:t>-</w:t>
            </w:r>
            <w:r>
              <w:rPr>
                <w:rFonts w:asciiTheme="minorEastAsia" w:hAnsiTheme="minorEastAsia" w:hint="eastAsia"/>
                <w:szCs w:val="21"/>
              </w:rPr>
              <w:t>４７</w:t>
            </w:r>
            <w:r w:rsidR="00AF34CD">
              <w:rPr>
                <w:rFonts w:asciiTheme="minorEastAsia" w:hAnsiTheme="minorEastAsia" w:hint="eastAsia"/>
                <w:szCs w:val="21"/>
              </w:rPr>
              <w:t>-</w:t>
            </w:r>
            <w:r>
              <w:rPr>
                <w:rFonts w:asciiTheme="minorEastAsia" w:hAnsiTheme="minorEastAsia" w:hint="eastAsia"/>
                <w:szCs w:val="21"/>
              </w:rPr>
              <w:t>１２５２</w:t>
            </w: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  <w:vAlign w:val="center"/>
          </w:tcPr>
          <w:p w:rsidR="00AF34CD" w:rsidRPr="002104CE" w:rsidRDefault="00AF34CD" w:rsidP="0034256D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2104CE">
              <w:rPr>
                <w:rFonts w:asciiTheme="minorEastAsia" w:hAnsiTheme="minorEastAsia" w:hint="eastAsia"/>
                <w:szCs w:val="21"/>
              </w:rPr>
              <w:t>応募締切：</w:t>
            </w:r>
            <w:r w:rsidR="00125843">
              <w:rPr>
                <w:rFonts w:asciiTheme="minorEastAsia" w:hAnsiTheme="minorEastAsia" w:hint="eastAsia"/>
                <w:szCs w:val="21"/>
              </w:rPr>
              <w:t>１２</w:t>
            </w:r>
            <w:r w:rsidRPr="002104CE">
              <w:rPr>
                <w:rFonts w:asciiTheme="minorEastAsia" w:hAnsiTheme="minorEastAsia" w:hint="eastAsia"/>
                <w:szCs w:val="21"/>
              </w:rPr>
              <w:t>月</w:t>
            </w:r>
            <w:r w:rsidR="0034256D">
              <w:rPr>
                <w:rFonts w:asciiTheme="minorEastAsia" w:hAnsiTheme="minorEastAsia" w:hint="eastAsia"/>
                <w:szCs w:val="21"/>
              </w:rPr>
              <w:t>７日（金</w:t>
            </w:r>
            <w:r w:rsidRPr="002104CE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tbl>
      <w:tblPr>
        <w:tblStyle w:val="a4"/>
        <w:tblpPr w:leftFromText="142" w:rightFromText="142" w:vertAnchor="text" w:horzAnchor="margin" w:tblpY="775"/>
        <w:tblW w:w="9781" w:type="dxa"/>
        <w:tblLook w:val="04A0" w:firstRow="1" w:lastRow="0" w:firstColumn="1" w:lastColumn="0" w:noHBand="0" w:noVBand="1"/>
      </w:tblPr>
      <w:tblGrid>
        <w:gridCol w:w="1128"/>
        <w:gridCol w:w="1275"/>
        <w:gridCol w:w="2268"/>
        <w:gridCol w:w="1418"/>
        <w:gridCol w:w="3692"/>
      </w:tblGrid>
      <w:tr w:rsidR="00F02908" w:rsidRPr="001E758E" w:rsidTr="005810DF">
        <w:trPr>
          <w:trHeight w:val="425"/>
        </w:trPr>
        <w:tc>
          <w:tcPr>
            <w:tcW w:w="1128" w:type="dxa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758E">
              <w:rPr>
                <w:rFonts w:asciiTheme="minorEastAsia" w:hAnsiTheme="minorEastAsia" w:hint="eastAsia"/>
                <w:sz w:val="20"/>
                <w:szCs w:val="20"/>
              </w:rPr>
              <w:t>貴社名</w:t>
            </w:r>
          </w:p>
        </w:tc>
        <w:tc>
          <w:tcPr>
            <w:tcW w:w="8653" w:type="dxa"/>
            <w:gridSpan w:val="4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02908" w:rsidRPr="001E758E" w:rsidTr="005810DF">
        <w:trPr>
          <w:trHeight w:val="425"/>
        </w:trPr>
        <w:tc>
          <w:tcPr>
            <w:tcW w:w="1128" w:type="dxa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758E">
              <w:rPr>
                <w:rFonts w:asciiTheme="minorEastAsia" w:hAnsiTheme="minorEastAsia" w:hint="eastAsia"/>
                <w:sz w:val="20"/>
                <w:szCs w:val="20"/>
              </w:rPr>
              <w:t>お名前</w:t>
            </w:r>
          </w:p>
        </w:tc>
        <w:tc>
          <w:tcPr>
            <w:tcW w:w="3543" w:type="dxa"/>
            <w:gridSpan w:val="2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02908" w:rsidRPr="00125843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5843">
              <w:rPr>
                <w:rFonts w:asciiTheme="minorEastAsia" w:hAnsiTheme="minorEastAsia" w:hint="eastAsia"/>
                <w:sz w:val="20"/>
                <w:szCs w:val="20"/>
              </w:rPr>
              <w:t>部署・役職</w:t>
            </w:r>
          </w:p>
        </w:tc>
        <w:tc>
          <w:tcPr>
            <w:tcW w:w="3692" w:type="dxa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02908" w:rsidRPr="001E758E" w:rsidTr="005810DF">
        <w:trPr>
          <w:trHeight w:val="425"/>
        </w:trPr>
        <w:tc>
          <w:tcPr>
            <w:tcW w:w="1128" w:type="dxa"/>
            <w:vAlign w:val="center"/>
          </w:tcPr>
          <w:p w:rsidR="00F02908" w:rsidRPr="00125843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125843">
              <w:rPr>
                <w:rFonts w:asciiTheme="minorEastAsia" w:hAnsiTheme="minorEastAsia" w:hint="eastAsia"/>
                <w:w w:val="80"/>
                <w:sz w:val="20"/>
                <w:szCs w:val="20"/>
              </w:rPr>
              <w:t>事業内容</w:t>
            </w:r>
          </w:p>
        </w:tc>
        <w:tc>
          <w:tcPr>
            <w:tcW w:w="8653" w:type="dxa"/>
            <w:gridSpan w:val="4"/>
            <w:vAlign w:val="center"/>
          </w:tcPr>
          <w:p w:rsidR="00F02908" w:rsidRPr="001E758E" w:rsidRDefault="00F02908" w:rsidP="00F02908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25843">
              <w:rPr>
                <w:rFonts w:asciiTheme="minorEastAsia" w:hAnsiTheme="minorEastAsia" w:hint="eastAsia"/>
                <w:sz w:val="16"/>
                <w:szCs w:val="20"/>
              </w:rPr>
              <w:t>(30字程度)</w:t>
            </w:r>
          </w:p>
        </w:tc>
      </w:tr>
      <w:tr w:rsidR="00F02908" w:rsidRPr="001E758E" w:rsidTr="005810DF">
        <w:trPr>
          <w:trHeight w:val="425"/>
        </w:trPr>
        <w:tc>
          <w:tcPr>
            <w:tcW w:w="1128" w:type="dxa"/>
            <w:vAlign w:val="center"/>
          </w:tcPr>
          <w:p w:rsidR="00F02908" w:rsidRPr="00125843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5843">
              <w:rPr>
                <w:rFonts w:asciiTheme="minorEastAsia" w:hAnsiTheme="minorEastAsia" w:hint="eastAsia"/>
                <w:sz w:val="20"/>
                <w:szCs w:val="20"/>
              </w:rPr>
              <w:t>ニーズ</w:t>
            </w:r>
          </w:p>
        </w:tc>
        <w:tc>
          <w:tcPr>
            <w:tcW w:w="8653" w:type="dxa"/>
            <w:gridSpan w:val="4"/>
            <w:vAlign w:val="center"/>
          </w:tcPr>
          <w:p w:rsidR="00F02908" w:rsidRPr="001E758E" w:rsidRDefault="00F02908" w:rsidP="00F02908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25843">
              <w:rPr>
                <w:rFonts w:asciiTheme="minorEastAsia" w:hAnsiTheme="minorEastAsia" w:hint="eastAsia"/>
                <w:sz w:val="16"/>
                <w:szCs w:val="20"/>
              </w:rPr>
              <w:t>(30字程度)</w:t>
            </w:r>
          </w:p>
        </w:tc>
      </w:tr>
      <w:tr w:rsidR="005810DF" w:rsidRPr="001E758E" w:rsidTr="003677F1">
        <w:trPr>
          <w:trHeight w:val="425"/>
        </w:trPr>
        <w:tc>
          <w:tcPr>
            <w:tcW w:w="2403" w:type="dxa"/>
            <w:gridSpan w:val="2"/>
            <w:vAlign w:val="center"/>
          </w:tcPr>
          <w:p w:rsidR="005810DF" w:rsidRPr="00125843" w:rsidRDefault="005810DF" w:rsidP="005810DF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5810DF">
              <w:rPr>
                <w:rFonts w:asciiTheme="minorEastAsia" w:hAnsiTheme="minorEastAsia" w:hint="eastAsia"/>
                <w:sz w:val="18"/>
                <w:szCs w:val="20"/>
              </w:rPr>
              <w:t>パンフレット</w:t>
            </w:r>
            <w:r w:rsidR="006621CB">
              <w:rPr>
                <w:rFonts w:asciiTheme="minorEastAsia" w:hAnsiTheme="minorEastAsia" w:hint="eastAsia"/>
                <w:sz w:val="18"/>
                <w:szCs w:val="20"/>
              </w:rPr>
              <w:t>等</w:t>
            </w:r>
            <w:r w:rsidRPr="005810DF">
              <w:rPr>
                <w:rFonts w:asciiTheme="minorEastAsia" w:hAnsiTheme="minorEastAsia" w:hint="eastAsia"/>
                <w:sz w:val="18"/>
                <w:szCs w:val="20"/>
              </w:rPr>
              <w:t>の設置希望</w:t>
            </w:r>
          </w:p>
        </w:tc>
        <w:tc>
          <w:tcPr>
            <w:tcW w:w="7378" w:type="dxa"/>
            <w:gridSpan w:val="3"/>
            <w:vAlign w:val="center"/>
          </w:tcPr>
          <w:p w:rsidR="005810DF" w:rsidRPr="00125843" w:rsidRDefault="005810DF" w:rsidP="005810DF">
            <w:pPr>
              <w:spacing w:line="300" w:lineRule="exact"/>
              <w:ind w:firstLineChars="100" w:firstLine="210"/>
              <w:jc w:val="left"/>
              <w:rPr>
                <w:rFonts w:asciiTheme="minorEastAsia" w:hAnsiTheme="minorEastAsia"/>
                <w:sz w:val="16"/>
                <w:szCs w:val="20"/>
              </w:rPr>
            </w:pPr>
            <w:r w:rsidRPr="005810DF">
              <w:rPr>
                <w:rFonts w:asciiTheme="minorEastAsia" w:hAnsiTheme="minorEastAsia" w:hint="eastAsia"/>
                <w:szCs w:val="20"/>
              </w:rPr>
              <w:t>有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5810DF">
              <w:rPr>
                <w:rFonts w:asciiTheme="minorEastAsia" w:hAnsiTheme="minorEastAsia" w:hint="eastAsia"/>
                <w:szCs w:val="20"/>
              </w:rPr>
              <w:t xml:space="preserve">　・　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5810DF">
              <w:rPr>
                <w:rFonts w:asciiTheme="minorEastAsia" w:hAnsiTheme="minorEastAsia" w:hint="eastAsia"/>
                <w:szCs w:val="20"/>
              </w:rPr>
              <w:t>無</w:t>
            </w:r>
            <w:r>
              <w:rPr>
                <w:rFonts w:asciiTheme="minorEastAsia" w:hAnsiTheme="minorEastAsia" w:hint="eastAsia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※パンフレット設置のためのスペースをご用意させていただきます。</w:t>
            </w:r>
          </w:p>
        </w:tc>
      </w:tr>
      <w:tr w:rsidR="00F02908" w:rsidRPr="001E758E" w:rsidTr="005810DF">
        <w:trPr>
          <w:trHeight w:val="425"/>
        </w:trPr>
        <w:tc>
          <w:tcPr>
            <w:tcW w:w="1128" w:type="dxa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758E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3543" w:type="dxa"/>
            <w:gridSpan w:val="2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758E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3692" w:type="dxa"/>
            <w:vAlign w:val="center"/>
          </w:tcPr>
          <w:p w:rsidR="00F02908" w:rsidRPr="001E758E" w:rsidRDefault="00F02908" w:rsidP="00F0290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F34CD" w:rsidRDefault="00F02908" w:rsidP="00AF34CD">
      <w:pPr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3B0172">
        <w:rPr>
          <w:rFonts w:ascii="HG丸ｺﾞｼｯｸM-PRO" w:eastAsia="HG丸ｺﾞｼｯｸM-PRO" w:hAnsi="HG丸ｺﾞｼｯｸM-PRO"/>
          <w:noProof/>
          <w:kern w:val="0"/>
          <w:sz w:val="20"/>
          <w:szCs w:val="20"/>
        </w:rPr>
        <w:t xml:space="preserve"> </w:t>
      </w:r>
      <w:r w:rsidR="000868CB" w:rsidRPr="003B0172">
        <w:rPr>
          <w:rFonts w:ascii="HG丸ｺﾞｼｯｸM-PRO" w:eastAsia="HG丸ｺﾞｼｯｸM-PRO" w:hAnsi="HG丸ｺﾞｼｯｸM-PRO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E57AA" wp14:editId="4EF5D173">
                <wp:simplePos x="0" y="0"/>
                <wp:positionH relativeFrom="column">
                  <wp:posOffset>49529</wp:posOffset>
                </wp:positionH>
                <wp:positionV relativeFrom="paragraph">
                  <wp:posOffset>212724</wp:posOffset>
                </wp:positionV>
                <wp:extent cx="60483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B87CDD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6.75pt" to="480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7g81gEAAMEDAAAOAAAAZHJzL2Uyb0RvYy54bWysU81uEzEQviP1HSzfm90EWqpVNj20gktV&#10;Iv7urnectfCfbJPdXMOZF4CH4AASRx4mh74GY2+yrQpICHGxPPY338z3eTw/77Uia/BBWlPT6aSk&#10;BAy3jTSrmr55/ez4jJIQmWmYsgZquoFAzxdHj+adq2BmW6sa8ARJTKg6V9M2RlcVReAtaBYm1oHB&#10;S2G9ZhFDvyoazzpk16qYleVp0VnfOG85hICnl8MlXWR+IYDHF0IEiETVFHuLefV5vUlrsZizauWZ&#10;ayXft8H+oQvNpMGiI9Uli4y89/IXKi25t8GKOOFWF1YIySFrQDXT8oGaVy1zkLWgOcGNNoX/R8uv&#10;10tPZFPTGSWGaXyi28/fbr9/2m2/7j583G2/7LY/yCz51LlQIfzCLP0+Cm7pk+heeE2Eku4tjkC2&#10;AYWRPru8GV2GPhKOh6flk7PHT08o4Ye7YqBIVM6H+BysJmlTUyVNMoBVbH0VIpZF6AGCQWppaCLv&#10;4kZBAivzEgSKwmJDO3mc4EJ5smY4CM27aRKEXBmZUoRUakwqc8k/Ju2xKQ3yiP1t4ojOFa2JY6KW&#10;xvrfVY39oVUx4A+qB61J9o1tNvlJsh04J1nZfqbTIN6Pc/rdz1v8BAAA//8DAFBLAwQUAAYACAAA&#10;ACEAyTiBM90AAAAHAQAADwAAAGRycy9kb3ducmV2LnhtbEzOwW7CMAwG4Psk3iEy0i5opFBRoGuK&#10;JqRdtsMY4wHSxmsrEqdrQglvv0w7bEf7t35/xS4YzUYcXGdJwGKeAEOqreqoEXD6eH7YAHNekpLa&#10;Egq4oYNdObkrZK7sld5xPPqGxRJyuRTQet/nnLu6RSPd3PZIMfu0g5E+jkPD1SCvsdxovkySjBvZ&#10;UfzQyh73Ldbn48UIeHk7zG7LkM2+1qtqH8aNDq9OC3E/DU+PwDwG/3cMP/xIhzKaKnsh5ZgWsI5w&#10;LyBNV8BivM2SFFj1u+Blwf/7y28AAAD//wMAUEsBAi0AFAAGAAgAAAAhALaDOJL+AAAA4QEAABMA&#10;AAAAAAAAAAAAAAAAAAAAAFtDb250ZW50X1R5cGVzXS54bWxQSwECLQAUAAYACAAAACEAOP0h/9YA&#10;AACUAQAACwAAAAAAAAAAAAAAAAAvAQAAX3JlbHMvLnJlbHNQSwECLQAUAAYACAAAACEAvX+4PNYB&#10;AADBAwAADgAAAAAAAAAAAAAAAAAuAgAAZHJzL2Uyb0RvYy54bWxQSwECLQAUAAYACAAAACEAyTiB&#10;M90AAAAHAQAADwAAAAAAAAAAAAAAAAAwBAAAZHJzL2Rvd25yZXYueG1sUEsFBgAAAAAEAAQA8wAA&#10;ADoFAAAAAA==&#10;" strokecolor="black [3040]"/>
            </w:pict>
          </mc:Fallback>
        </mc:AlternateContent>
      </w:r>
      <w:r w:rsidR="003A7284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TEL：</w:t>
      </w:r>
      <w:r w:rsidR="0027773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0565-47</w:t>
      </w:r>
      <w:r w:rsidR="003A7284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-</w:t>
      </w:r>
      <w:r w:rsidR="0027773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1250</w:t>
      </w:r>
      <w:r w:rsidR="003A7284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/ E-mail：</w:t>
      </w:r>
      <w:r w:rsidR="0027773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monozukuri-sozo@city.toyota.aichi.jp</w:t>
      </w:r>
    </w:p>
    <w:p w:rsidR="00A81212" w:rsidRPr="00AF34CD" w:rsidRDefault="00125843" w:rsidP="00AF34CD">
      <w:pPr>
        <w:jc w:val="center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16"/>
          <w:szCs w:val="20"/>
        </w:rPr>
        <w:t>※いただいた情報は主催者からの各種連絡・情報提供に利用させていただく他、交流会参加者への配布を予定しております。</w:t>
      </w:r>
    </w:p>
    <w:sectPr w:rsidR="00A81212" w:rsidRPr="00AF34CD" w:rsidSect="000155DF">
      <w:headerReference w:type="default" r:id="rId9"/>
      <w:pgSz w:w="11906" w:h="16838"/>
      <w:pgMar w:top="1418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CB" w:rsidRDefault="000868CB" w:rsidP="000868CB">
      <w:r>
        <w:separator/>
      </w:r>
    </w:p>
  </w:endnote>
  <w:endnote w:type="continuationSeparator" w:id="0">
    <w:p w:rsidR="000868CB" w:rsidRDefault="000868CB" w:rsidP="0008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CB" w:rsidRDefault="000868CB" w:rsidP="000868CB">
      <w:r>
        <w:separator/>
      </w:r>
    </w:p>
  </w:footnote>
  <w:footnote w:type="continuationSeparator" w:id="0">
    <w:p w:rsidR="000868CB" w:rsidRDefault="000868CB" w:rsidP="0008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CB" w:rsidRDefault="000868CB" w:rsidP="003A7284">
    <w:pPr>
      <w:pStyle w:val="a7"/>
      <w:jc w:val="right"/>
    </w:pPr>
    <w:r>
      <w:rPr>
        <w:rFonts w:hint="eastAsia"/>
      </w:rPr>
      <w:t xml:space="preserve">　　　　　　　　　　　　　　　　　　　　　　　　　　　</w:t>
    </w:r>
    <w:r w:rsidR="003A7284">
      <w:rPr>
        <w:rFonts w:hint="eastAsia"/>
      </w:rPr>
      <w:t xml:space="preserve">　　　　</w:t>
    </w:r>
    <w:r w:rsidR="000155DF">
      <w:rPr>
        <w:rFonts w:hint="eastAsia"/>
      </w:rPr>
      <w:t xml:space="preserve">　</w:t>
    </w:r>
  </w:p>
  <w:p w:rsidR="003A7284" w:rsidRDefault="003A7284" w:rsidP="003A7284">
    <w:pPr>
      <w:pStyle w:val="a7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ru v:ext="edit" colors="#ffc,#ffffe7,#e7ffe7,#fff7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BD"/>
    <w:rsid w:val="000155DF"/>
    <w:rsid w:val="000229FC"/>
    <w:rsid w:val="000868CB"/>
    <w:rsid w:val="000A54EF"/>
    <w:rsid w:val="000C481B"/>
    <w:rsid w:val="000F2CA0"/>
    <w:rsid w:val="00125843"/>
    <w:rsid w:val="00134C80"/>
    <w:rsid w:val="001857BD"/>
    <w:rsid w:val="001C7089"/>
    <w:rsid w:val="001E1E5E"/>
    <w:rsid w:val="001F202D"/>
    <w:rsid w:val="00215A1D"/>
    <w:rsid w:val="00277733"/>
    <w:rsid w:val="0029172D"/>
    <w:rsid w:val="002C6AC9"/>
    <w:rsid w:val="002D67C2"/>
    <w:rsid w:val="0034256D"/>
    <w:rsid w:val="00351660"/>
    <w:rsid w:val="00366A26"/>
    <w:rsid w:val="00372440"/>
    <w:rsid w:val="003A7284"/>
    <w:rsid w:val="003B0172"/>
    <w:rsid w:val="003C47EF"/>
    <w:rsid w:val="0044277F"/>
    <w:rsid w:val="00467A6E"/>
    <w:rsid w:val="00471587"/>
    <w:rsid w:val="004D30D3"/>
    <w:rsid w:val="00544769"/>
    <w:rsid w:val="00556604"/>
    <w:rsid w:val="00572547"/>
    <w:rsid w:val="005810DF"/>
    <w:rsid w:val="005B49E0"/>
    <w:rsid w:val="005E7B24"/>
    <w:rsid w:val="006621CB"/>
    <w:rsid w:val="006E06BE"/>
    <w:rsid w:val="00734DAC"/>
    <w:rsid w:val="00756EBB"/>
    <w:rsid w:val="007A1FAA"/>
    <w:rsid w:val="007D5B45"/>
    <w:rsid w:val="0085161E"/>
    <w:rsid w:val="00861D45"/>
    <w:rsid w:val="00873F9E"/>
    <w:rsid w:val="008B6BE9"/>
    <w:rsid w:val="008C78DE"/>
    <w:rsid w:val="008D2764"/>
    <w:rsid w:val="00930225"/>
    <w:rsid w:val="00932173"/>
    <w:rsid w:val="00A27D00"/>
    <w:rsid w:val="00A81212"/>
    <w:rsid w:val="00AB6448"/>
    <w:rsid w:val="00AC3D18"/>
    <w:rsid w:val="00AD0293"/>
    <w:rsid w:val="00AD08D8"/>
    <w:rsid w:val="00AD2619"/>
    <w:rsid w:val="00AF34CD"/>
    <w:rsid w:val="00B319C3"/>
    <w:rsid w:val="00B75FEF"/>
    <w:rsid w:val="00B83E92"/>
    <w:rsid w:val="00C37C52"/>
    <w:rsid w:val="00C42157"/>
    <w:rsid w:val="00C77262"/>
    <w:rsid w:val="00D31396"/>
    <w:rsid w:val="00D32355"/>
    <w:rsid w:val="00D6640E"/>
    <w:rsid w:val="00DA1D99"/>
    <w:rsid w:val="00DD4134"/>
    <w:rsid w:val="00E565C0"/>
    <w:rsid w:val="00E655D0"/>
    <w:rsid w:val="00E948B8"/>
    <w:rsid w:val="00EA0199"/>
    <w:rsid w:val="00F00549"/>
    <w:rsid w:val="00F02908"/>
    <w:rsid w:val="00F47DAC"/>
    <w:rsid w:val="00F51677"/>
    <w:rsid w:val="00F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ru v:ext="edit" colors="#ffc,#ffffe7,#e7ffe7,#fff7f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1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0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8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68CB"/>
  </w:style>
  <w:style w:type="paragraph" w:styleId="a9">
    <w:name w:val="footer"/>
    <w:basedOn w:val="a"/>
    <w:link w:val="aa"/>
    <w:uiPriority w:val="99"/>
    <w:unhideWhenUsed/>
    <w:rsid w:val="0008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6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1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0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8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68CB"/>
  </w:style>
  <w:style w:type="paragraph" w:styleId="a9">
    <w:name w:val="footer"/>
    <w:basedOn w:val="a"/>
    <w:link w:val="aa"/>
    <w:uiPriority w:val="99"/>
    <w:unhideWhenUsed/>
    <w:rsid w:val="0008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7E39-E7D9-4422-829E-2B395C31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鳥居 春奈</dc:creator>
  <cp:lastModifiedBy>浅見  純也</cp:lastModifiedBy>
  <cp:revision>33</cp:revision>
  <cp:lastPrinted>2018-10-24T08:31:00Z</cp:lastPrinted>
  <dcterms:created xsi:type="dcterms:W3CDTF">2018-09-03T05:06:00Z</dcterms:created>
  <dcterms:modified xsi:type="dcterms:W3CDTF">2018-11-02T06:08:00Z</dcterms:modified>
</cp:coreProperties>
</file>